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DEF" w:rsidRDefault="00550DEF" w:rsidP="00550DEF">
      <w:pPr>
        <w:spacing w:after="0" w:line="360" w:lineRule="auto"/>
        <w:rPr>
          <w:b/>
        </w:rPr>
      </w:pPr>
      <w:r w:rsidRPr="00550DEF">
        <w:rPr>
          <w:b/>
        </w:rPr>
        <w:t>Örnek Sorular</w:t>
      </w:r>
    </w:p>
    <w:p w:rsidR="00550DEF" w:rsidRPr="00550DEF" w:rsidRDefault="00550DEF" w:rsidP="00550DEF">
      <w:pPr>
        <w:spacing w:after="0" w:line="360" w:lineRule="auto"/>
        <w:rPr>
          <w:b/>
        </w:rPr>
      </w:pPr>
      <w:r w:rsidRPr="00550DEF">
        <w:rPr>
          <w:b/>
        </w:rPr>
        <w:t xml:space="preserve">Tip </w:t>
      </w:r>
      <w:r w:rsidRPr="00550DEF">
        <w:rPr>
          <w:b/>
        </w:rPr>
        <w:t>1</w:t>
      </w:r>
      <w:r w:rsidRPr="00550DEF">
        <w:rPr>
          <w:b/>
        </w:rPr>
        <w:t xml:space="preserve"> soru:</w:t>
      </w:r>
      <w:r>
        <w:rPr>
          <w:b/>
        </w:rPr>
        <w:t xml:space="preserve"> </w:t>
      </w:r>
      <w:r>
        <w:t>Bilginin pratikte kullanılmasına yönelik olanlar Kişinin bir sonuca varması, bir öngörüde bulunması veya atılacak adımlardan birini seçmesi...</w:t>
      </w:r>
    </w:p>
    <w:p w:rsidR="00550DEF" w:rsidRDefault="00550DEF" w:rsidP="00273D16">
      <w:pPr>
        <w:pStyle w:val="ListeParagraf"/>
        <w:numPr>
          <w:ilvl w:val="0"/>
          <w:numId w:val="1"/>
        </w:numPr>
        <w:spacing w:after="0" w:line="360" w:lineRule="auto"/>
        <w:ind w:left="567" w:hanging="283"/>
        <w:jc w:val="both"/>
      </w:pPr>
      <w:r>
        <w:t>72 yaşında sigara içen bir erkek. Uzun süreli kontrolsüz hipertansiyonu var. Bir saattir bele</w:t>
      </w:r>
      <w:r>
        <w:t xml:space="preserve"> </w:t>
      </w:r>
      <w:r>
        <w:t xml:space="preserve">yayılan şiddetli yırtıcı tarzda </w:t>
      </w:r>
      <w:proofErr w:type="spellStart"/>
      <w:r>
        <w:t>angina</w:t>
      </w:r>
      <w:proofErr w:type="spellEnd"/>
      <w:r>
        <w:t xml:space="preserve"> ile acile başvuruyor. </w:t>
      </w:r>
      <w:proofErr w:type="spellStart"/>
      <w:r>
        <w:t>Angina</w:t>
      </w:r>
      <w:proofErr w:type="spellEnd"/>
      <w:r>
        <w:t xml:space="preserve"> şiddetli olarak başlamış ve</w:t>
      </w:r>
      <w:r>
        <w:t xml:space="preserve"> </w:t>
      </w:r>
      <w:r>
        <w:t xml:space="preserve">şiddeti hiç azalmamış. Ağrı için </w:t>
      </w:r>
      <w:proofErr w:type="spellStart"/>
      <w:r>
        <w:t>sublingual</w:t>
      </w:r>
      <w:proofErr w:type="spellEnd"/>
      <w:r>
        <w:t xml:space="preserve"> nitrogliserin alan hastada </w:t>
      </w:r>
      <w:proofErr w:type="spellStart"/>
      <w:r>
        <w:t>senkopa</w:t>
      </w:r>
      <w:proofErr w:type="spellEnd"/>
      <w:r>
        <w:t xml:space="preserve"> yakın tablo</w:t>
      </w:r>
      <w:r>
        <w:t xml:space="preserve"> </w:t>
      </w:r>
      <w:r>
        <w:t xml:space="preserve">gelişmiş. Hastanın görünümü sinirli, soluk ve terli. Kan basıncı 160/100 </w:t>
      </w:r>
      <w:proofErr w:type="spellStart"/>
      <w:r>
        <w:t>mmHg</w:t>
      </w:r>
      <w:proofErr w:type="spellEnd"/>
      <w:r>
        <w:t xml:space="preserve"> ve nabız 110</w:t>
      </w:r>
      <w:r>
        <w:t xml:space="preserve"> </w:t>
      </w:r>
      <w:r>
        <w:t xml:space="preserve">vuru/dk. </w:t>
      </w:r>
      <w:proofErr w:type="spellStart"/>
      <w:r>
        <w:t>Juguler</w:t>
      </w:r>
      <w:proofErr w:type="spellEnd"/>
      <w:r>
        <w:t xml:space="preserve"> </w:t>
      </w:r>
      <w:proofErr w:type="spellStart"/>
      <w:r>
        <w:t>venöz</w:t>
      </w:r>
      <w:proofErr w:type="spellEnd"/>
      <w:r>
        <w:t xml:space="preserve"> dolgunluk yok. </w:t>
      </w:r>
      <w:proofErr w:type="spellStart"/>
      <w:r>
        <w:t>Sternum</w:t>
      </w:r>
      <w:proofErr w:type="spellEnd"/>
      <w:r>
        <w:t xml:space="preserve"> boyunca yayılan 2/6 şiddetinde decrescendo</w:t>
      </w:r>
      <w:r>
        <w:t xml:space="preserve"> </w:t>
      </w:r>
      <w:proofErr w:type="spellStart"/>
      <w:r>
        <w:t>diyastolik</w:t>
      </w:r>
      <w:proofErr w:type="spellEnd"/>
      <w:r>
        <w:t xml:space="preserve"> üfürüm ve S4 var. </w:t>
      </w:r>
      <w:proofErr w:type="spellStart"/>
      <w:r>
        <w:t>Radiyal</w:t>
      </w:r>
      <w:proofErr w:type="spellEnd"/>
      <w:r>
        <w:t xml:space="preserve"> nabızlar her iki kolda eşit. EKG' de II, III ve </w:t>
      </w:r>
      <w:proofErr w:type="spellStart"/>
      <w:r>
        <w:t>aVF'de</w:t>
      </w:r>
      <w:proofErr w:type="spellEnd"/>
      <w:r>
        <w:t xml:space="preserve"> 2</w:t>
      </w:r>
      <w:r>
        <w:t xml:space="preserve"> </w:t>
      </w:r>
      <w:proofErr w:type="spellStart"/>
      <w:r>
        <w:t>mm'lik</w:t>
      </w:r>
      <w:proofErr w:type="spellEnd"/>
      <w:r>
        <w:t xml:space="preserve"> ST </w:t>
      </w:r>
      <w:proofErr w:type="spellStart"/>
      <w:r>
        <w:t>elevasyonu</w:t>
      </w:r>
      <w:proofErr w:type="spellEnd"/>
      <w:r>
        <w:t xml:space="preserve"> var. </w:t>
      </w:r>
      <w:proofErr w:type="spellStart"/>
      <w:r>
        <w:t>Telede</w:t>
      </w:r>
      <w:proofErr w:type="spellEnd"/>
      <w:r>
        <w:t xml:space="preserve"> </w:t>
      </w:r>
      <w:proofErr w:type="spellStart"/>
      <w:r>
        <w:t>mediasten</w:t>
      </w:r>
      <w:proofErr w:type="spellEnd"/>
      <w:r>
        <w:t xml:space="preserve"> genişlemiş. </w:t>
      </w:r>
    </w:p>
    <w:p w:rsidR="00550DEF" w:rsidRPr="00550DEF" w:rsidRDefault="00550DEF" w:rsidP="00550DEF">
      <w:pPr>
        <w:spacing w:after="0" w:line="360" w:lineRule="auto"/>
        <w:ind w:firstLine="567"/>
        <w:rPr>
          <w:b/>
        </w:rPr>
      </w:pPr>
      <w:r w:rsidRPr="00550DEF">
        <w:rPr>
          <w:b/>
        </w:rPr>
        <w:t>Bu hasta için yapılacak ilk şey</w:t>
      </w:r>
      <w:r w:rsidRPr="00550DEF">
        <w:rPr>
          <w:b/>
        </w:rPr>
        <w:t xml:space="preserve"> </w:t>
      </w:r>
      <w:r w:rsidRPr="00550DEF">
        <w:rPr>
          <w:b/>
        </w:rPr>
        <w:t>nedir?</w:t>
      </w:r>
    </w:p>
    <w:p w:rsidR="00550DEF" w:rsidRDefault="00550DEF" w:rsidP="00273D16">
      <w:pPr>
        <w:pStyle w:val="ListeParagraf"/>
        <w:numPr>
          <w:ilvl w:val="0"/>
          <w:numId w:val="3"/>
        </w:numPr>
        <w:tabs>
          <w:tab w:val="left" w:pos="993"/>
        </w:tabs>
        <w:spacing w:after="0" w:line="360" w:lineRule="auto"/>
        <w:ind w:left="714" w:hanging="147"/>
      </w:pPr>
      <w:r>
        <w:t xml:space="preserve">Ağızdan aspirin verip </w:t>
      </w:r>
      <w:proofErr w:type="spellStart"/>
      <w:r>
        <w:t>trombolitik</w:t>
      </w:r>
      <w:proofErr w:type="spellEnd"/>
      <w:r>
        <w:t xml:space="preserve"> tedaviye başlamak</w:t>
      </w:r>
    </w:p>
    <w:p w:rsidR="00550DEF" w:rsidRDefault="00550DEF" w:rsidP="00273D16">
      <w:pPr>
        <w:pStyle w:val="ListeParagraf"/>
        <w:numPr>
          <w:ilvl w:val="0"/>
          <w:numId w:val="3"/>
        </w:numPr>
        <w:tabs>
          <w:tab w:val="left" w:pos="993"/>
        </w:tabs>
        <w:spacing w:after="0" w:line="360" w:lineRule="auto"/>
        <w:ind w:left="714" w:hanging="147"/>
      </w:pPr>
      <w:proofErr w:type="spellStart"/>
      <w:r>
        <w:t>Transözofageal</w:t>
      </w:r>
      <w:proofErr w:type="spellEnd"/>
      <w:r>
        <w:t xml:space="preserve"> </w:t>
      </w:r>
      <w:proofErr w:type="spellStart"/>
      <w:r>
        <w:t>eokardiyografi</w:t>
      </w:r>
      <w:proofErr w:type="spellEnd"/>
    </w:p>
    <w:p w:rsidR="00550DEF" w:rsidRDefault="00550DEF" w:rsidP="00273D16">
      <w:pPr>
        <w:pStyle w:val="ListeParagraf"/>
        <w:numPr>
          <w:ilvl w:val="0"/>
          <w:numId w:val="3"/>
        </w:numPr>
        <w:tabs>
          <w:tab w:val="left" w:pos="993"/>
        </w:tabs>
        <w:spacing w:after="0" w:line="360" w:lineRule="auto"/>
        <w:ind w:left="714" w:hanging="147"/>
      </w:pPr>
      <w:r>
        <w:t xml:space="preserve">İV </w:t>
      </w:r>
      <w:proofErr w:type="spellStart"/>
      <w:r>
        <w:t>propranolol</w:t>
      </w:r>
      <w:proofErr w:type="spellEnd"/>
      <w:r>
        <w:t xml:space="preserve"> başlanması</w:t>
      </w:r>
    </w:p>
    <w:p w:rsidR="00550DEF" w:rsidRDefault="00550DEF" w:rsidP="00273D16">
      <w:pPr>
        <w:pStyle w:val="ListeParagraf"/>
        <w:numPr>
          <w:ilvl w:val="0"/>
          <w:numId w:val="3"/>
        </w:numPr>
        <w:tabs>
          <w:tab w:val="left" w:pos="993"/>
        </w:tabs>
        <w:spacing w:after="0" w:line="360" w:lineRule="auto"/>
        <w:ind w:left="714" w:hanging="147"/>
      </w:pPr>
      <w:proofErr w:type="spellStart"/>
      <w:r>
        <w:t>Sublingual</w:t>
      </w:r>
      <w:proofErr w:type="spellEnd"/>
      <w:r>
        <w:t xml:space="preserve"> 10 mg </w:t>
      </w:r>
      <w:proofErr w:type="spellStart"/>
      <w:r>
        <w:t>nifedipin</w:t>
      </w:r>
      <w:proofErr w:type="spellEnd"/>
    </w:p>
    <w:p w:rsidR="00550DEF" w:rsidRDefault="00550DEF" w:rsidP="00273D16">
      <w:pPr>
        <w:pStyle w:val="ListeParagraf"/>
        <w:numPr>
          <w:ilvl w:val="0"/>
          <w:numId w:val="3"/>
        </w:numPr>
        <w:tabs>
          <w:tab w:val="left" w:pos="993"/>
        </w:tabs>
        <w:spacing w:after="0" w:line="360" w:lineRule="auto"/>
        <w:ind w:left="714" w:hanging="147"/>
      </w:pPr>
      <w:proofErr w:type="spellStart"/>
      <w:r>
        <w:t>Primer</w:t>
      </w:r>
      <w:proofErr w:type="spellEnd"/>
      <w:r>
        <w:t xml:space="preserve"> </w:t>
      </w:r>
      <w:proofErr w:type="spellStart"/>
      <w:r>
        <w:t>angioplasti</w:t>
      </w:r>
      <w:proofErr w:type="spellEnd"/>
      <w:r>
        <w:t xml:space="preserve"> için hastayı </w:t>
      </w:r>
      <w:proofErr w:type="spellStart"/>
      <w:r>
        <w:t>kateter</w:t>
      </w:r>
      <w:proofErr w:type="spellEnd"/>
      <w:r>
        <w:t xml:space="preserve"> laboratuvarına taşımak</w:t>
      </w:r>
    </w:p>
    <w:p w:rsidR="00550DEF" w:rsidRDefault="00550DEF" w:rsidP="00273D16">
      <w:pPr>
        <w:pStyle w:val="ListeParagraf"/>
        <w:numPr>
          <w:ilvl w:val="0"/>
          <w:numId w:val="1"/>
        </w:numPr>
        <w:spacing w:after="0" w:line="360" w:lineRule="auto"/>
        <w:ind w:left="567" w:hanging="283"/>
        <w:jc w:val="both"/>
      </w:pPr>
      <w:r>
        <w:t xml:space="preserve">15 yaşında bir kız okulda bayılıyor ve birkaç dakika içinde </w:t>
      </w:r>
      <w:proofErr w:type="spellStart"/>
      <w:r>
        <w:t>spontan</w:t>
      </w:r>
      <w:proofErr w:type="spellEnd"/>
      <w:r>
        <w:t xml:space="preserve"> düzeliyor. Hastanın</w:t>
      </w:r>
      <w:r>
        <w:t xml:space="preserve"> </w:t>
      </w:r>
      <w:r>
        <w:t xml:space="preserve">kardiyak problemi yok. </w:t>
      </w:r>
      <w:proofErr w:type="spellStart"/>
      <w:r>
        <w:t>Asemptomatik</w:t>
      </w:r>
      <w:proofErr w:type="spellEnd"/>
      <w:r>
        <w:t xml:space="preserve"> ve çok iyi bir egzersiz kapasitesi var. 3 ay ve 10 ay</w:t>
      </w:r>
      <w:r>
        <w:t xml:space="preserve"> </w:t>
      </w:r>
      <w:r>
        <w:t xml:space="preserve">önce yine bayılmış ve </w:t>
      </w:r>
      <w:proofErr w:type="spellStart"/>
      <w:r>
        <w:t>spontan</w:t>
      </w:r>
      <w:proofErr w:type="spellEnd"/>
      <w:r>
        <w:t xml:space="preserve"> iyileşmiş. Hastanın fizik muayene ve </w:t>
      </w:r>
      <w:proofErr w:type="spellStart"/>
      <w:r>
        <w:t>vital</w:t>
      </w:r>
      <w:proofErr w:type="spellEnd"/>
      <w:r>
        <w:t xml:space="preserve"> bulguları normal.</w:t>
      </w:r>
      <w:r>
        <w:t xml:space="preserve"> </w:t>
      </w:r>
      <w:r>
        <w:t xml:space="preserve">EKG'sinde QT </w:t>
      </w:r>
      <w:proofErr w:type="spellStart"/>
      <w:r>
        <w:t>intervali</w:t>
      </w:r>
      <w:proofErr w:type="spellEnd"/>
      <w:r>
        <w:t xml:space="preserve"> uzun. Ekokardiyografisi normal. </w:t>
      </w:r>
    </w:p>
    <w:p w:rsidR="00550DEF" w:rsidRDefault="00550DEF" w:rsidP="00550DEF">
      <w:pPr>
        <w:pStyle w:val="ListeParagraf"/>
        <w:spacing w:after="0" w:line="360" w:lineRule="auto"/>
        <w:ind w:left="567"/>
        <w:rPr>
          <w:b/>
        </w:rPr>
      </w:pPr>
      <w:r w:rsidRPr="00550DEF">
        <w:rPr>
          <w:b/>
        </w:rPr>
        <w:t>Bu hasta için en uygun yapılacak</w:t>
      </w:r>
      <w:r w:rsidRPr="00550DEF">
        <w:rPr>
          <w:b/>
        </w:rPr>
        <w:t xml:space="preserve"> </w:t>
      </w:r>
      <w:r w:rsidRPr="00550DEF">
        <w:rPr>
          <w:b/>
        </w:rPr>
        <w:t>şey nedir?</w:t>
      </w:r>
    </w:p>
    <w:p w:rsidR="00550DEF" w:rsidRDefault="00550DEF" w:rsidP="00273D16">
      <w:pPr>
        <w:pStyle w:val="ListeParagraf"/>
        <w:numPr>
          <w:ilvl w:val="1"/>
          <w:numId w:val="5"/>
        </w:numPr>
        <w:tabs>
          <w:tab w:val="left" w:pos="993"/>
        </w:tabs>
        <w:spacing w:after="0" w:line="360" w:lineRule="auto"/>
        <w:ind w:left="709" w:hanging="142"/>
      </w:pPr>
      <w:proofErr w:type="spellStart"/>
      <w:r>
        <w:t>Eletrofizyolojik</w:t>
      </w:r>
      <w:proofErr w:type="spellEnd"/>
      <w:r>
        <w:t xml:space="preserve"> çalışma</w:t>
      </w:r>
    </w:p>
    <w:p w:rsidR="00550DEF" w:rsidRDefault="00550DEF" w:rsidP="00273D16">
      <w:pPr>
        <w:pStyle w:val="ListeParagraf"/>
        <w:numPr>
          <w:ilvl w:val="1"/>
          <w:numId w:val="5"/>
        </w:numPr>
        <w:tabs>
          <w:tab w:val="left" w:pos="993"/>
        </w:tabs>
        <w:spacing w:after="0" w:line="360" w:lineRule="auto"/>
        <w:ind w:left="709" w:hanging="142"/>
      </w:pPr>
      <w:r>
        <w:t>Klinik gözlem</w:t>
      </w:r>
    </w:p>
    <w:p w:rsidR="00550DEF" w:rsidRDefault="00550DEF" w:rsidP="00273D16">
      <w:pPr>
        <w:pStyle w:val="ListeParagraf"/>
        <w:numPr>
          <w:ilvl w:val="1"/>
          <w:numId w:val="5"/>
        </w:numPr>
        <w:tabs>
          <w:tab w:val="left" w:pos="993"/>
        </w:tabs>
        <w:spacing w:after="0" w:line="360" w:lineRule="auto"/>
        <w:ind w:left="709" w:hanging="142"/>
      </w:pPr>
      <w:proofErr w:type="spellStart"/>
      <w:r>
        <w:t>Tilt-table</w:t>
      </w:r>
      <w:proofErr w:type="spellEnd"/>
      <w:r>
        <w:t xml:space="preserve"> testi</w:t>
      </w:r>
    </w:p>
    <w:p w:rsidR="00550DEF" w:rsidRDefault="00550DEF" w:rsidP="00273D16">
      <w:pPr>
        <w:pStyle w:val="ListeParagraf"/>
        <w:numPr>
          <w:ilvl w:val="1"/>
          <w:numId w:val="5"/>
        </w:numPr>
        <w:tabs>
          <w:tab w:val="left" w:pos="993"/>
        </w:tabs>
        <w:spacing w:after="0" w:line="360" w:lineRule="auto"/>
        <w:ind w:left="709" w:hanging="142"/>
      </w:pPr>
      <w:proofErr w:type="spellStart"/>
      <w:r>
        <w:t>Propranolol</w:t>
      </w:r>
      <w:proofErr w:type="spellEnd"/>
      <w:r>
        <w:t xml:space="preserve"> tedavisi</w:t>
      </w:r>
    </w:p>
    <w:p w:rsidR="00550DEF" w:rsidRDefault="00550DEF" w:rsidP="00273D16">
      <w:pPr>
        <w:pStyle w:val="ListeParagraf"/>
        <w:numPr>
          <w:ilvl w:val="1"/>
          <w:numId w:val="5"/>
        </w:numPr>
        <w:tabs>
          <w:tab w:val="left" w:pos="993"/>
        </w:tabs>
        <w:spacing w:after="0" w:line="360" w:lineRule="auto"/>
        <w:ind w:left="709" w:hanging="142"/>
      </w:pPr>
      <w:proofErr w:type="spellStart"/>
      <w:r>
        <w:t>Prokainamid</w:t>
      </w:r>
      <w:proofErr w:type="spellEnd"/>
      <w:r>
        <w:t xml:space="preserve"> tedavisi</w:t>
      </w:r>
    </w:p>
    <w:p w:rsidR="00550DEF" w:rsidRDefault="00550DEF" w:rsidP="00550DEF">
      <w:pPr>
        <w:spacing w:after="0" w:line="360" w:lineRule="auto"/>
      </w:pPr>
      <w:r w:rsidRPr="00550DEF">
        <w:rPr>
          <w:b/>
        </w:rPr>
        <w:t>Tip 2 soru:</w:t>
      </w:r>
      <w:r>
        <w:t xml:space="preserve"> Önceden ezberlenmiş bilgileri hatırlatmaya yönelik sorulardır.</w:t>
      </w:r>
    </w:p>
    <w:p w:rsidR="00550DEF" w:rsidRDefault="00550DEF" w:rsidP="00273D16">
      <w:pPr>
        <w:pStyle w:val="ListeParagraf"/>
        <w:numPr>
          <w:ilvl w:val="0"/>
          <w:numId w:val="1"/>
        </w:numPr>
        <w:spacing w:after="0" w:line="360" w:lineRule="auto"/>
        <w:ind w:left="567" w:hanging="283"/>
        <w:jc w:val="both"/>
      </w:pPr>
      <w:r>
        <w:t xml:space="preserve">Aşağıdakilerden hangisi </w:t>
      </w:r>
      <w:proofErr w:type="spellStart"/>
      <w:r>
        <w:t>class</w:t>
      </w:r>
      <w:proofErr w:type="spellEnd"/>
      <w:r>
        <w:t xml:space="preserve"> III </w:t>
      </w:r>
      <w:proofErr w:type="spellStart"/>
      <w:r>
        <w:t>antiaritmik</w:t>
      </w:r>
      <w:proofErr w:type="spellEnd"/>
      <w:r>
        <w:t xml:space="preserve"> ajandır?</w:t>
      </w:r>
    </w:p>
    <w:p w:rsidR="00550DEF" w:rsidRDefault="00550DEF" w:rsidP="00273D16">
      <w:pPr>
        <w:spacing w:after="0" w:line="360" w:lineRule="auto"/>
        <w:ind w:firstLine="567"/>
      </w:pPr>
      <w:proofErr w:type="gramStart"/>
      <w:r>
        <w:t>a</w:t>
      </w:r>
      <w:proofErr w:type="gramEnd"/>
      <w:r>
        <w:t xml:space="preserve">. </w:t>
      </w:r>
      <w:proofErr w:type="spellStart"/>
      <w:r>
        <w:t>Prokainamid</w:t>
      </w:r>
      <w:proofErr w:type="spellEnd"/>
    </w:p>
    <w:p w:rsidR="00550DEF" w:rsidRDefault="00550DEF" w:rsidP="00273D16">
      <w:pPr>
        <w:spacing w:after="0" w:line="360" w:lineRule="auto"/>
        <w:ind w:firstLine="567"/>
      </w:pPr>
      <w:proofErr w:type="gramStart"/>
      <w:r>
        <w:t>b</w:t>
      </w:r>
      <w:proofErr w:type="gramEnd"/>
      <w:r>
        <w:t xml:space="preserve">. </w:t>
      </w:r>
      <w:proofErr w:type="spellStart"/>
      <w:r>
        <w:t>Lidokain</w:t>
      </w:r>
      <w:proofErr w:type="spellEnd"/>
    </w:p>
    <w:p w:rsidR="00550DEF" w:rsidRDefault="00550DEF" w:rsidP="00273D16">
      <w:pPr>
        <w:spacing w:after="0" w:line="360" w:lineRule="auto"/>
        <w:ind w:firstLine="567"/>
      </w:pPr>
      <w:proofErr w:type="gramStart"/>
      <w:r>
        <w:t>c</w:t>
      </w:r>
      <w:proofErr w:type="gramEnd"/>
      <w:r>
        <w:t xml:space="preserve">. </w:t>
      </w:r>
      <w:proofErr w:type="spellStart"/>
      <w:r>
        <w:t>Amiodaron</w:t>
      </w:r>
      <w:proofErr w:type="spellEnd"/>
    </w:p>
    <w:p w:rsidR="00550DEF" w:rsidRDefault="00550DEF" w:rsidP="00273D16">
      <w:pPr>
        <w:spacing w:after="0" w:line="360" w:lineRule="auto"/>
        <w:ind w:firstLine="567"/>
      </w:pPr>
      <w:proofErr w:type="gramStart"/>
      <w:r>
        <w:t>d</w:t>
      </w:r>
      <w:proofErr w:type="gramEnd"/>
      <w:r>
        <w:t xml:space="preserve">. </w:t>
      </w:r>
      <w:proofErr w:type="spellStart"/>
      <w:r>
        <w:t>Digoxin</w:t>
      </w:r>
      <w:proofErr w:type="spellEnd"/>
    </w:p>
    <w:p w:rsidR="00550DEF" w:rsidRDefault="00550DEF" w:rsidP="00273D16">
      <w:pPr>
        <w:spacing w:after="0" w:line="360" w:lineRule="auto"/>
        <w:ind w:firstLine="567"/>
      </w:pPr>
      <w:proofErr w:type="gramStart"/>
      <w:r>
        <w:t>e</w:t>
      </w:r>
      <w:proofErr w:type="gramEnd"/>
      <w:r>
        <w:t xml:space="preserve">. </w:t>
      </w:r>
      <w:proofErr w:type="spellStart"/>
      <w:r>
        <w:t>Propranolol</w:t>
      </w:r>
      <w:proofErr w:type="spellEnd"/>
    </w:p>
    <w:p w:rsidR="00550DEF" w:rsidRDefault="00550DEF" w:rsidP="00273D16">
      <w:pPr>
        <w:pStyle w:val="ListeParagraf"/>
        <w:numPr>
          <w:ilvl w:val="0"/>
          <w:numId w:val="1"/>
        </w:numPr>
        <w:spacing w:after="0" w:line="360" w:lineRule="auto"/>
        <w:ind w:left="567" w:hanging="283"/>
        <w:jc w:val="both"/>
      </w:pPr>
      <w:proofErr w:type="spellStart"/>
      <w:r>
        <w:t>Perikardite</w:t>
      </w:r>
      <w:proofErr w:type="spellEnd"/>
      <w:r>
        <w:t xml:space="preserve"> </w:t>
      </w:r>
      <w:proofErr w:type="spellStart"/>
      <w:r>
        <w:t>sebeb</w:t>
      </w:r>
      <w:proofErr w:type="spellEnd"/>
      <w:r>
        <w:t xml:space="preserve"> olan en sık patojen ajan aşağıdakilerden hangisidir?</w:t>
      </w:r>
    </w:p>
    <w:p w:rsidR="00550DEF" w:rsidRDefault="00550DEF" w:rsidP="00273D16">
      <w:pPr>
        <w:spacing w:after="0" w:line="360" w:lineRule="auto"/>
        <w:ind w:firstLine="567"/>
      </w:pPr>
      <w:proofErr w:type="gramStart"/>
      <w:r>
        <w:t>a</w:t>
      </w:r>
      <w:proofErr w:type="gramEnd"/>
      <w:r>
        <w:t xml:space="preserve">. </w:t>
      </w:r>
      <w:bookmarkStart w:id="0" w:name="_GoBack"/>
      <w:proofErr w:type="spellStart"/>
      <w:r>
        <w:t>Mycobacterium</w:t>
      </w:r>
      <w:proofErr w:type="spellEnd"/>
      <w:r>
        <w:t xml:space="preserve"> </w:t>
      </w:r>
      <w:proofErr w:type="spellStart"/>
      <w:r>
        <w:t>tuberculosis</w:t>
      </w:r>
      <w:proofErr w:type="spellEnd"/>
    </w:p>
    <w:p w:rsidR="00550DEF" w:rsidRDefault="00550DEF" w:rsidP="00273D16">
      <w:pPr>
        <w:spacing w:after="0" w:line="360" w:lineRule="auto"/>
        <w:ind w:firstLine="567"/>
      </w:pPr>
      <w:proofErr w:type="gramStart"/>
      <w:r>
        <w:lastRenderedPageBreak/>
        <w:t>b</w:t>
      </w:r>
      <w:proofErr w:type="gramEnd"/>
      <w:r>
        <w:t xml:space="preserve">. </w:t>
      </w:r>
      <w:proofErr w:type="spellStart"/>
      <w:r>
        <w:t>Rotavirüsler</w:t>
      </w:r>
      <w:proofErr w:type="spellEnd"/>
    </w:p>
    <w:p w:rsidR="00550DEF" w:rsidRDefault="00550DEF" w:rsidP="00273D16">
      <w:pPr>
        <w:spacing w:after="0" w:line="360" w:lineRule="auto"/>
        <w:ind w:firstLine="567"/>
      </w:pPr>
      <w:proofErr w:type="gramStart"/>
      <w:r>
        <w:t>c</w:t>
      </w:r>
      <w:proofErr w:type="gramEnd"/>
      <w:r>
        <w:t xml:space="preserve">. </w:t>
      </w:r>
      <w:proofErr w:type="spellStart"/>
      <w:r>
        <w:t>Viridans</w:t>
      </w:r>
      <w:proofErr w:type="spellEnd"/>
      <w:r>
        <w:t xml:space="preserve"> streptokoklar</w:t>
      </w:r>
    </w:p>
    <w:p w:rsidR="00550DEF" w:rsidRDefault="00550DEF" w:rsidP="00273D16">
      <w:pPr>
        <w:spacing w:after="0" w:line="360" w:lineRule="auto"/>
        <w:ind w:firstLine="567"/>
      </w:pPr>
      <w:proofErr w:type="gramStart"/>
      <w:r>
        <w:t>d</w:t>
      </w:r>
      <w:proofErr w:type="gramEnd"/>
      <w:r>
        <w:t xml:space="preserve">. </w:t>
      </w:r>
      <w:proofErr w:type="spellStart"/>
      <w:r>
        <w:t>Coxacies</w:t>
      </w:r>
      <w:proofErr w:type="spellEnd"/>
      <w:r>
        <w:t xml:space="preserve"> virüsler</w:t>
      </w:r>
    </w:p>
    <w:p w:rsidR="000F4EAE" w:rsidRDefault="00550DEF" w:rsidP="00273D16">
      <w:pPr>
        <w:spacing w:after="0" w:line="360" w:lineRule="auto"/>
        <w:ind w:firstLine="567"/>
      </w:pPr>
      <w:proofErr w:type="gramStart"/>
      <w:r>
        <w:t>e</w:t>
      </w:r>
      <w:proofErr w:type="gramEnd"/>
      <w:r>
        <w:t xml:space="preserve">. </w:t>
      </w:r>
      <w:proofErr w:type="spellStart"/>
      <w:r>
        <w:t>Pnömokoklar</w:t>
      </w:r>
      <w:bookmarkEnd w:id="0"/>
      <w:proofErr w:type="spellEnd"/>
    </w:p>
    <w:sectPr w:rsidR="000F4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C627F"/>
    <w:multiLevelType w:val="hybridMultilevel"/>
    <w:tmpl w:val="EB246306"/>
    <w:lvl w:ilvl="0" w:tplc="041F000F">
      <w:start w:val="1"/>
      <w:numFmt w:val="decimal"/>
      <w:lvlText w:val="%1."/>
      <w:lvlJc w:val="left"/>
      <w:pPr>
        <w:ind w:left="6740" w:hanging="360"/>
      </w:pPr>
    </w:lvl>
    <w:lvl w:ilvl="1" w:tplc="747E7804">
      <w:start w:val="1"/>
      <w:numFmt w:val="lowerLetter"/>
      <w:lvlText w:val="%2-"/>
      <w:lvlJc w:val="left"/>
      <w:pPr>
        <w:ind w:left="746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8180" w:hanging="180"/>
      </w:pPr>
    </w:lvl>
    <w:lvl w:ilvl="3" w:tplc="041F000F" w:tentative="1">
      <w:start w:val="1"/>
      <w:numFmt w:val="decimal"/>
      <w:lvlText w:val="%4."/>
      <w:lvlJc w:val="left"/>
      <w:pPr>
        <w:ind w:left="8900" w:hanging="360"/>
      </w:pPr>
    </w:lvl>
    <w:lvl w:ilvl="4" w:tplc="041F0019" w:tentative="1">
      <w:start w:val="1"/>
      <w:numFmt w:val="lowerLetter"/>
      <w:lvlText w:val="%5."/>
      <w:lvlJc w:val="left"/>
      <w:pPr>
        <w:ind w:left="9620" w:hanging="360"/>
      </w:pPr>
    </w:lvl>
    <w:lvl w:ilvl="5" w:tplc="041F001B" w:tentative="1">
      <w:start w:val="1"/>
      <w:numFmt w:val="lowerRoman"/>
      <w:lvlText w:val="%6."/>
      <w:lvlJc w:val="right"/>
      <w:pPr>
        <w:ind w:left="10340" w:hanging="180"/>
      </w:pPr>
    </w:lvl>
    <w:lvl w:ilvl="6" w:tplc="041F000F" w:tentative="1">
      <w:start w:val="1"/>
      <w:numFmt w:val="decimal"/>
      <w:lvlText w:val="%7."/>
      <w:lvlJc w:val="left"/>
      <w:pPr>
        <w:ind w:left="11060" w:hanging="360"/>
      </w:pPr>
    </w:lvl>
    <w:lvl w:ilvl="7" w:tplc="041F0019" w:tentative="1">
      <w:start w:val="1"/>
      <w:numFmt w:val="lowerLetter"/>
      <w:lvlText w:val="%8."/>
      <w:lvlJc w:val="left"/>
      <w:pPr>
        <w:ind w:left="11780" w:hanging="360"/>
      </w:pPr>
    </w:lvl>
    <w:lvl w:ilvl="8" w:tplc="041F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1" w15:restartNumberingAfterBreak="0">
    <w:nsid w:val="1E431923"/>
    <w:multiLevelType w:val="hybridMultilevel"/>
    <w:tmpl w:val="450C6A9E"/>
    <w:lvl w:ilvl="0" w:tplc="4EC4484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41A31"/>
    <w:multiLevelType w:val="hybridMultilevel"/>
    <w:tmpl w:val="5C685C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75111"/>
    <w:multiLevelType w:val="hybridMultilevel"/>
    <w:tmpl w:val="7158C8F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D0F23"/>
    <w:multiLevelType w:val="hybridMultilevel"/>
    <w:tmpl w:val="E6AC061E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72E"/>
    <w:rsid w:val="0008772E"/>
    <w:rsid w:val="000F4EAE"/>
    <w:rsid w:val="00273D16"/>
    <w:rsid w:val="0055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350E"/>
  <w15:chartTrackingRefBased/>
  <w15:docId w15:val="{5522D908-F12D-4E36-AEB9-9026125A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0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Prof.Dr.Recep DEMİRBAĞ</dc:creator>
  <cp:keywords/>
  <dc:description/>
  <cp:lastModifiedBy>Prof.Dr.Recep DEMİRBAĞ</cp:lastModifiedBy>
  <cp:revision>2</cp:revision>
  <dcterms:created xsi:type="dcterms:W3CDTF">2025-07-30T13:55:00Z</dcterms:created>
  <dcterms:modified xsi:type="dcterms:W3CDTF">2025-07-30T14:15:00Z</dcterms:modified>
</cp:coreProperties>
</file>